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6D" w:rsidRPr="00B43B6D" w:rsidRDefault="00AC1292" w:rsidP="00AC1292">
      <w:pPr>
        <w:autoSpaceDE w:val="0"/>
        <w:autoSpaceDN w:val="0"/>
        <w:spacing w:after="0" w:line="228" w:lineRule="auto"/>
        <w:jc w:val="center"/>
        <w:rPr>
          <w:lang w:val="ru-RU"/>
        </w:rPr>
      </w:pPr>
      <w:r>
        <w:rPr>
          <w:rFonts w:ascii="Times New Roman" w:eastAsia="Times New Roman" w:hAnsi="Times New Roman"/>
          <w:b/>
          <w:color w:val="000000"/>
          <w:sz w:val="24"/>
          <w:lang w:val="ru-RU"/>
        </w:rPr>
        <w:t>Аннотация к рабочей программе по родному (русскому) языку</w:t>
      </w:r>
    </w:p>
    <w:p w:rsidR="00B43B6D" w:rsidRDefault="00B43B6D" w:rsidP="00AC1292">
      <w:pPr>
        <w:autoSpaceDE w:val="0"/>
        <w:autoSpaceDN w:val="0"/>
        <w:spacing w:before="346" w:after="0" w:line="285" w:lineRule="auto"/>
        <w:ind w:firstLine="708"/>
        <w:jc w:val="both"/>
        <w:rPr>
          <w:lang w:val="ru-RU"/>
        </w:rPr>
      </w:pPr>
      <w:r>
        <w:rPr>
          <w:rFonts w:ascii="Times New Roman" w:eastAsia="Times New Roman" w:hAnsi="Times New Roman"/>
          <w:color w:val="000000"/>
          <w:sz w:val="24"/>
          <w:lang w:val="ru-RU"/>
        </w:rPr>
        <w:t xml:space="preserve">Рабочая программа </w:t>
      </w:r>
      <w:proofErr w:type="gramStart"/>
      <w:r>
        <w:rPr>
          <w:rFonts w:ascii="Times New Roman" w:eastAsia="Times New Roman" w:hAnsi="Times New Roman"/>
          <w:color w:val="000000"/>
          <w:sz w:val="24"/>
          <w:lang w:val="ru-RU"/>
        </w:rPr>
        <w:t>по  родному</w:t>
      </w:r>
      <w:proofErr w:type="gramEnd"/>
      <w:r>
        <w:rPr>
          <w:rFonts w:ascii="Times New Roman" w:eastAsia="Times New Roman" w:hAnsi="Times New Roman"/>
          <w:color w:val="000000"/>
          <w:sz w:val="24"/>
          <w:lang w:val="ru-RU"/>
        </w:rPr>
        <w:t xml:space="preserve">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w:t>
      </w:r>
      <w:r>
        <w:rPr>
          <w:lang w:val="ru-RU"/>
        </w:rPr>
        <w:br/>
      </w:r>
      <w:r>
        <w:rPr>
          <w:rFonts w:ascii="Times New Roman" w:eastAsia="Times New Roman" w:hAnsi="Times New Roman"/>
          <w:color w:val="000000"/>
          <w:sz w:val="24"/>
          <w:lang w:val="ru-RU"/>
        </w:rPr>
        <w:t xml:space="preserve">воспитания. </w:t>
      </w:r>
    </w:p>
    <w:p w:rsidR="00B43B6D" w:rsidRDefault="00B43B6D" w:rsidP="00AC1292">
      <w:pPr>
        <w:autoSpaceDE w:val="0"/>
        <w:autoSpaceDN w:val="0"/>
        <w:spacing w:before="264" w:after="0" w:line="228" w:lineRule="auto"/>
        <w:jc w:val="both"/>
        <w:rPr>
          <w:lang w:val="ru-RU"/>
        </w:rPr>
      </w:pPr>
      <w:r>
        <w:rPr>
          <w:rFonts w:ascii="Times New Roman" w:eastAsia="Times New Roman" w:hAnsi="Times New Roman"/>
          <w:b/>
          <w:color w:val="000000"/>
          <w:sz w:val="24"/>
          <w:lang w:val="ru-RU"/>
        </w:rPr>
        <w:t>ОБЩАЯ ХАРАКТЕРИСТИКА УЧЕБНОГО ПРЕДМЕТА «РОДНОЙ ЯЗЫК (РУССКИЙ)»</w:t>
      </w:r>
    </w:p>
    <w:p w:rsidR="00B43B6D" w:rsidRDefault="00B43B6D" w:rsidP="00AC1292">
      <w:pPr>
        <w:autoSpaceDE w:val="0"/>
        <w:autoSpaceDN w:val="0"/>
        <w:spacing w:before="166" w:after="0" w:line="280" w:lineRule="auto"/>
        <w:ind w:firstLine="708"/>
        <w:jc w:val="both"/>
        <w:rPr>
          <w:lang w:val="ru-RU"/>
        </w:rPr>
      </w:pPr>
      <w:r>
        <w:rPr>
          <w:rFonts w:ascii="Times New Roman" w:eastAsia="Times New Roman" w:hAnsi="Times New Roman"/>
          <w:color w:val="000000"/>
          <w:sz w:val="24"/>
          <w:lang w:val="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w:t>
      </w:r>
      <w:r w:rsidR="00AC1292">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 xml:space="preserve">Федеральным государственным образовательным стандартом начального общего образования к предметной </w:t>
      </w:r>
      <w:proofErr w:type="gramStart"/>
      <w:r>
        <w:rPr>
          <w:rFonts w:ascii="Times New Roman" w:eastAsia="Times New Roman" w:hAnsi="Times New Roman"/>
          <w:color w:val="000000"/>
          <w:sz w:val="24"/>
          <w:lang w:val="ru-RU"/>
        </w:rPr>
        <w:t>области«</w:t>
      </w:r>
      <w:proofErr w:type="gramEnd"/>
      <w:r>
        <w:rPr>
          <w:rFonts w:ascii="Times New Roman" w:eastAsia="Times New Roman" w:hAnsi="Times New Roman"/>
          <w:color w:val="000000"/>
          <w:sz w:val="24"/>
          <w:lang w:val="ru-RU"/>
        </w:rPr>
        <w:t xml:space="preserve">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B43B6D" w:rsidRDefault="00B43B6D" w:rsidP="00AC1292">
      <w:pPr>
        <w:autoSpaceDE w:val="0"/>
        <w:autoSpaceDN w:val="0"/>
        <w:spacing w:before="70" w:after="0" w:line="280" w:lineRule="auto"/>
        <w:ind w:firstLine="708"/>
        <w:jc w:val="both"/>
        <w:rPr>
          <w:lang w:val="ru-RU"/>
        </w:rPr>
      </w:pPr>
      <w:r>
        <w:rPr>
          <w:rFonts w:ascii="Times New Roman" w:eastAsia="Times New Roman" w:hAnsi="Times New Roman"/>
          <w:color w:val="000000"/>
          <w:sz w:val="24"/>
          <w:lang w:val="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B43B6D" w:rsidRDefault="00B43B6D" w:rsidP="00AC1292">
      <w:pPr>
        <w:autoSpaceDE w:val="0"/>
        <w:autoSpaceDN w:val="0"/>
        <w:spacing w:before="70" w:after="0" w:line="280" w:lineRule="auto"/>
        <w:ind w:right="144" w:firstLine="708"/>
        <w:jc w:val="both"/>
        <w:rPr>
          <w:lang w:val="ru-RU"/>
        </w:rPr>
      </w:pPr>
      <w:r>
        <w:rPr>
          <w:rFonts w:ascii="Times New Roman" w:eastAsia="Times New Roman" w:hAnsi="Times New Roman"/>
          <w:color w:val="000000"/>
          <w:sz w:val="24"/>
          <w:lang w:val="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w:t>
      </w:r>
      <w:r>
        <w:rPr>
          <w:lang w:val="ru-RU"/>
        </w:rPr>
        <w:br/>
      </w:r>
      <w:r>
        <w:rPr>
          <w:rFonts w:ascii="Times New Roman" w:eastAsia="Times New Roman" w:hAnsi="Times New Roman"/>
          <w:color w:val="000000"/>
          <w:sz w:val="24"/>
          <w:lang w:val="ru-RU"/>
        </w:rPr>
        <w:t>обусловленность.</w:t>
      </w:r>
    </w:p>
    <w:p w:rsidR="00B43B6D" w:rsidRDefault="00B43B6D" w:rsidP="00AC1292">
      <w:pPr>
        <w:autoSpaceDE w:val="0"/>
        <w:autoSpaceDN w:val="0"/>
        <w:spacing w:before="72" w:after="0" w:line="285" w:lineRule="auto"/>
        <w:ind w:firstLine="708"/>
        <w:jc w:val="both"/>
        <w:rPr>
          <w:lang w:val="ru-RU"/>
        </w:rPr>
      </w:pPr>
      <w:r>
        <w:rPr>
          <w:rFonts w:ascii="Times New Roman" w:eastAsia="Times New Roman" w:hAnsi="Times New Roman"/>
          <w:color w:val="000000"/>
          <w:sz w:val="24"/>
          <w:lang w:val="ru-RU"/>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w:t>
      </w:r>
      <w:proofErr w:type="gramStart"/>
      <w:r>
        <w:rPr>
          <w:rFonts w:ascii="Times New Roman" w:eastAsia="Times New Roman" w:hAnsi="Times New Roman"/>
          <w:color w:val="000000"/>
          <w:sz w:val="24"/>
          <w:lang w:val="ru-RU"/>
        </w:rPr>
        <w:t>области«</w:t>
      </w:r>
      <w:proofErr w:type="gramEnd"/>
      <w:r>
        <w:rPr>
          <w:rFonts w:ascii="Times New Roman" w:eastAsia="Times New Roman" w:hAnsi="Times New Roman"/>
          <w:color w:val="000000"/>
          <w:sz w:val="24"/>
          <w:lang w:val="ru-RU"/>
        </w:rPr>
        <w:t xml:space="preserve">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w:t>
      </w:r>
      <w:r>
        <w:rPr>
          <w:rFonts w:ascii="Times New Roman" w:eastAsia="Times New Roman" w:hAnsi="Times New Roman"/>
          <w:color w:val="000000"/>
          <w:sz w:val="24"/>
          <w:lang w:val="ru-RU"/>
        </w:rPr>
        <w:lastRenderedPageBreak/>
        <w:t>русского языка в начальной школе, но не дублируют их и имеют преимущественно практико-ориентированный характер.</w:t>
      </w:r>
    </w:p>
    <w:p w:rsidR="00B43B6D" w:rsidRDefault="00B43B6D" w:rsidP="00AC1292">
      <w:pPr>
        <w:tabs>
          <w:tab w:val="left" w:pos="180"/>
        </w:tabs>
        <w:autoSpaceDE w:val="0"/>
        <w:autoSpaceDN w:val="0"/>
        <w:spacing w:before="70" w:after="0" w:line="280" w:lineRule="auto"/>
        <w:ind w:right="144"/>
        <w:jc w:val="both"/>
        <w:rPr>
          <w:lang w:val="ru-RU"/>
        </w:rPr>
      </w:pPr>
      <w:r>
        <w:rPr>
          <w:lang w:val="ru-RU"/>
        </w:rPr>
        <w:tab/>
      </w:r>
      <w:r w:rsidR="00AC1292">
        <w:rPr>
          <w:lang w:val="ru-RU"/>
        </w:rPr>
        <w:tab/>
      </w:r>
      <w:r>
        <w:rPr>
          <w:rFonts w:ascii="Times New Roman" w:eastAsia="Times New Roman" w:hAnsi="Times New Roman"/>
          <w:b/>
          <w:color w:val="000000"/>
          <w:sz w:val="24"/>
          <w:lang w:val="ru-RU"/>
        </w:rPr>
        <w:t>Задачами</w:t>
      </w:r>
      <w:r>
        <w:rPr>
          <w:rFonts w:ascii="Times New Roman" w:eastAsia="Times New Roman" w:hAnsi="Times New Roman"/>
          <w:color w:val="000000"/>
          <w:sz w:val="24"/>
          <w:lang w:val="ru-RU"/>
        </w:rPr>
        <w:t xml:space="preserve"> данного курса являются:</w:t>
      </w:r>
      <w:r w:rsidR="00AC1292">
        <w:rPr>
          <w:rFonts w:ascii="Times New Roman" w:eastAsia="Times New Roman" w:hAnsi="Times New Roman"/>
          <w:color w:val="000000"/>
          <w:sz w:val="24"/>
          <w:lang w:val="ru-RU"/>
        </w:rPr>
        <w:t xml:space="preserve"> </w:t>
      </w:r>
      <w:bookmarkStart w:id="0" w:name="_GoBack"/>
      <w:bookmarkEnd w:id="0"/>
      <w:r>
        <w:rPr>
          <w:rFonts w:ascii="Times New Roman" w:eastAsia="Times New Roman" w:hAnsi="Times New Roman"/>
          <w:color w:val="000000"/>
          <w:sz w:val="24"/>
          <w:lang w:val="ru-RU"/>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w:t>
      </w:r>
      <w:r>
        <w:rPr>
          <w:lang w:val="ru-RU"/>
        </w:rPr>
        <w:br/>
      </w:r>
      <w:r>
        <w:rPr>
          <w:lang w:val="ru-RU"/>
        </w:rPr>
        <w:tab/>
      </w:r>
      <w:r>
        <w:rPr>
          <w:rFonts w:ascii="Times New Roman" w:eastAsia="Times New Roman" w:hAnsi="Times New Roman"/>
          <w:color w:val="000000"/>
          <w:sz w:val="24"/>
          <w:lang w:val="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w:t>
      </w:r>
    </w:p>
    <w:p w:rsidR="00B43B6D" w:rsidRDefault="00B43B6D" w:rsidP="00AC1292">
      <w:pPr>
        <w:spacing w:after="0"/>
        <w:jc w:val="both"/>
        <w:rPr>
          <w:lang w:val="ru-RU"/>
        </w:rPr>
        <w:sectPr w:rsidR="00B43B6D" w:rsidSect="00B43B6D">
          <w:type w:val="continuous"/>
          <w:pgSz w:w="11900" w:h="16840"/>
          <w:pgMar w:top="1134" w:right="850" w:bottom="1134" w:left="1701" w:header="720" w:footer="720" w:gutter="0"/>
          <w:cols w:space="720"/>
        </w:sectPr>
      </w:pPr>
    </w:p>
    <w:p w:rsidR="00B43B6D" w:rsidRDefault="00B43B6D" w:rsidP="00AC1292">
      <w:pPr>
        <w:autoSpaceDE w:val="0"/>
        <w:autoSpaceDN w:val="0"/>
        <w:spacing w:after="66" w:line="220" w:lineRule="exact"/>
        <w:jc w:val="both"/>
        <w:rPr>
          <w:lang w:val="ru-RU"/>
        </w:rPr>
      </w:pPr>
    </w:p>
    <w:p w:rsidR="00B43B6D" w:rsidRDefault="00B43B6D" w:rsidP="00AC1292">
      <w:pPr>
        <w:autoSpaceDE w:val="0"/>
        <w:autoSpaceDN w:val="0"/>
        <w:spacing w:after="0" w:line="228" w:lineRule="auto"/>
        <w:jc w:val="both"/>
        <w:rPr>
          <w:lang w:val="ru-RU"/>
        </w:rPr>
      </w:pPr>
      <w:r>
        <w:rPr>
          <w:rFonts w:ascii="Times New Roman" w:eastAsia="Times New Roman" w:hAnsi="Times New Roman"/>
          <w:color w:val="000000"/>
          <w:sz w:val="24"/>
          <w:lang w:val="ru-RU"/>
        </w:rPr>
        <w:t>деятельность.</w:t>
      </w:r>
    </w:p>
    <w:p w:rsidR="00B43B6D" w:rsidRDefault="00B43B6D" w:rsidP="00AC1292">
      <w:pPr>
        <w:autoSpaceDE w:val="0"/>
        <w:autoSpaceDN w:val="0"/>
        <w:spacing w:before="70" w:after="0" w:line="280" w:lineRule="auto"/>
        <w:ind w:firstLine="180"/>
        <w:jc w:val="both"/>
        <w:rPr>
          <w:lang w:val="ru-RU"/>
        </w:rPr>
      </w:pPr>
      <w:r>
        <w:rPr>
          <w:rFonts w:ascii="Times New Roman" w:eastAsia="Times New Roman" w:hAnsi="Times New Roman"/>
          <w:color w:val="000000"/>
          <w:sz w:val="24"/>
          <w:lang w:val="ru-RU"/>
        </w:rPr>
        <w:t xml:space="preserve">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w:t>
      </w:r>
      <w:r>
        <w:rPr>
          <w:lang w:val="ru-RU"/>
        </w:rPr>
        <w:br/>
      </w:r>
      <w:r>
        <w:rPr>
          <w:rFonts w:ascii="Times New Roman" w:eastAsia="Times New Roman" w:hAnsi="Times New Roman"/>
          <w:color w:val="000000"/>
          <w:sz w:val="24"/>
          <w:lang w:val="ru-RU"/>
        </w:rPr>
        <w:t xml:space="preserve">национально-культурной специфике русского языка, об общем и специфическом в языках и культурах русского и других народов России и мира. </w:t>
      </w:r>
    </w:p>
    <w:p w:rsidR="00B43B6D" w:rsidRDefault="00B43B6D" w:rsidP="00AC1292">
      <w:pPr>
        <w:autoSpaceDE w:val="0"/>
        <w:autoSpaceDN w:val="0"/>
        <w:spacing w:before="70" w:after="0" w:line="285" w:lineRule="auto"/>
        <w:ind w:firstLine="180"/>
        <w:jc w:val="both"/>
        <w:rPr>
          <w:lang w:val="ru-RU"/>
        </w:rPr>
      </w:pPr>
      <w:r>
        <w:rPr>
          <w:rFonts w:ascii="Times New Roman" w:eastAsia="Times New Roman" w:hAnsi="Times New Roman"/>
          <w:color w:val="000000"/>
          <w:sz w:val="24"/>
          <w:lang w:val="ru-RU"/>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B43B6D" w:rsidRDefault="00B43B6D" w:rsidP="00AC1292">
      <w:pPr>
        <w:autoSpaceDE w:val="0"/>
        <w:autoSpaceDN w:val="0"/>
        <w:spacing w:before="70" w:after="0" w:line="280" w:lineRule="auto"/>
        <w:ind w:right="144" w:firstLine="180"/>
        <w:jc w:val="both"/>
        <w:rPr>
          <w:lang w:val="ru-RU"/>
        </w:rPr>
      </w:pPr>
      <w:r>
        <w:rPr>
          <w:rFonts w:ascii="Times New Roman" w:eastAsia="Times New Roman" w:hAnsi="Times New Roman"/>
          <w:color w:val="000000"/>
          <w:sz w:val="24"/>
          <w:lang w:val="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662AC" w:rsidRPr="00B43B6D" w:rsidRDefault="005662AC" w:rsidP="00AC1292">
      <w:pPr>
        <w:jc w:val="both"/>
        <w:rPr>
          <w:lang w:val="ru-RU"/>
        </w:rPr>
      </w:pPr>
    </w:p>
    <w:sectPr w:rsidR="005662AC" w:rsidRPr="00B43B6D" w:rsidSect="00B43B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43B6D"/>
    <w:rsid w:val="005662AC"/>
    <w:rsid w:val="00AC1292"/>
    <w:rsid w:val="00B4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2D45"/>
  <w15:docId w15:val="{04EDE496-A4DF-40DC-98E3-8CA6446E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B6D"/>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4419</Characters>
  <Application>Microsoft Office Word</Application>
  <DocSecurity>0</DocSecurity>
  <Lines>36</Lines>
  <Paragraphs>10</Paragraphs>
  <ScaleCrop>false</ScaleCrop>
  <Company>Home</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Пользователь</cp:lastModifiedBy>
  <cp:revision>4</cp:revision>
  <dcterms:created xsi:type="dcterms:W3CDTF">2022-09-07T04:29:00Z</dcterms:created>
  <dcterms:modified xsi:type="dcterms:W3CDTF">2022-09-19T18:04:00Z</dcterms:modified>
</cp:coreProperties>
</file>